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amarga    </w:t>
      </w:r>
      <w:r>
        <w:t xml:space="preserve">   azucarado    </w:t>
      </w:r>
      <w:r>
        <w:t xml:space="preserve">   chocolate blanco    </w:t>
      </w:r>
      <w:r>
        <w:t xml:space="preserve">   chocolate con leche    </w:t>
      </w:r>
      <w:r>
        <w:t xml:space="preserve">   Chocolate negro    </w:t>
      </w:r>
      <w:r>
        <w:t xml:space="preserve">   cremoso    </w:t>
      </w:r>
      <w:r>
        <w:t xml:space="preserve">   encanta    </w:t>
      </w:r>
      <w:r>
        <w:t xml:space="preserve">   gusta    </w:t>
      </w:r>
      <w:r>
        <w:t xml:space="preserve">   Lechoso    </w:t>
      </w:r>
      <w:r>
        <w:t xml:space="preserve">   opiniones    </w:t>
      </w:r>
      <w:r>
        <w:t xml:space="preserve">   porque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2021-10-11T03:48:12Z</dcterms:created>
  <dcterms:modified xsi:type="dcterms:W3CDTF">2021-10-11T03:48:12Z</dcterms:modified>
</cp:coreProperties>
</file>