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Chorus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messa di voce    </w:t>
      </w:r>
      <w:r>
        <w:t xml:space="preserve">   decrescendo    </w:t>
      </w:r>
      <w:r>
        <w:t xml:space="preserve">   crescendo    </w:t>
      </w:r>
      <w:r>
        <w:t xml:space="preserve">   acappella    </w:t>
      </w:r>
      <w:r>
        <w:t xml:space="preserve">   canon    </w:t>
      </w:r>
      <w:r>
        <w:t xml:space="preserve">   triad    </w:t>
      </w:r>
      <w:r>
        <w:t xml:space="preserve">   scale    </w:t>
      </w:r>
      <w:r>
        <w:t xml:space="preserve">   pitch    </w:t>
      </w:r>
      <w:r>
        <w:t xml:space="preserve">   wholestep    </w:t>
      </w:r>
      <w:r>
        <w:t xml:space="preserve">   halfstep    </w:t>
      </w:r>
      <w:r>
        <w:t xml:space="preserve">   dissonance    </w:t>
      </w:r>
      <w:r>
        <w:t xml:space="preserve">   consonance    </w:t>
      </w:r>
      <w:r>
        <w:t xml:space="preserve">   staff    </w:t>
      </w:r>
      <w:r>
        <w:t xml:space="preserve">   score    </w:t>
      </w:r>
      <w:r>
        <w:t xml:space="preserve">   chromaticism    </w:t>
      </w:r>
      <w:r>
        <w:t xml:space="preserve">   vowel modification    </w:t>
      </w:r>
      <w:r>
        <w:t xml:space="preserve">   tone quality    </w:t>
      </w:r>
      <w:r>
        <w:t xml:space="preserve">   tone    </w:t>
      </w:r>
      <w:r>
        <w:t xml:space="preserve">   vocal registers    </w:t>
      </w:r>
      <w:r>
        <w:t xml:space="preserve">   head voice    </w:t>
      </w:r>
      <w:r>
        <w:t xml:space="preserve">   falsetto    </w:t>
      </w:r>
      <w:r>
        <w:t xml:space="preserve">   chest voice    </w:t>
      </w:r>
      <w:r>
        <w:t xml:space="preserve">   audiate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Chorus Vocabulary</dc:title>
  <dcterms:created xsi:type="dcterms:W3CDTF">2021-10-11T03:49:10Z</dcterms:created>
  <dcterms:modified xsi:type="dcterms:W3CDTF">2021-10-11T03:49:10Z</dcterms:modified>
</cp:coreProperties>
</file>