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Chp. 15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can not be created nor destroyed;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that can be observed without changing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separating mixtures by evaporating and recondensing vapors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simplest form of matter made up of similar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that is evenly, uniformly mixed; in which all the parts look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of a substance that can be observed and produces one or more new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substance changes to a new substance with new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in which different parts can still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heterogeneous mixture with suspended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size, shape, or state of matter in which the properties of the substance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heterogeneous mixture with particles that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matter with a fixed composition; it can be an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of two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scattering of a light beam as it passes through a colloid</w:t>
            </w:r>
          </w:p>
        </w:tc>
      </w:tr>
    </w:tbl>
    <w:p>
      <w:pPr>
        <w:pStyle w:val="WordBankLarge"/>
      </w:pPr>
      <w:r>
        <w:t xml:space="preserve">   Chemical changes    </w:t>
      </w:r>
      <w:r>
        <w:t xml:space="preserve">   Chemical property    </w:t>
      </w:r>
      <w:r>
        <w:t xml:space="preserve">   Colloid    </w:t>
      </w:r>
      <w:r>
        <w:t xml:space="preserve">   Compound    </w:t>
      </w:r>
      <w:r>
        <w:t xml:space="preserve">   Distillation    </w:t>
      </w:r>
      <w:r>
        <w:t xml:space="preserve">   Element    </w:t>
      </w:r>
      <w:r>
        <w:t xml:space="preserve">   Heterogeneous mixture    </w:t>
      </w:r>
      <w:r>
        <w:t xml:space="preserve">   Homogeneous mixture    </w:t>
      </w:r>
      <w:r>
        <w:t xml:space="preserve">   Law of conservation of mass    </w:t>
      </w:r>
      <w:r>
        <w:t xml:space="preserve">   Physical change    </w:t>
      </w:r>
      <w:r>
        <w:t xml:space="preserve">   Physical property    </w:t>
      </w:r>
      <w:r>
        <w:t xml:space="preserve">   Solution    </w:t>
      </w:r>
      <w:r>
        <w:t xml:space="preserve">   Substance    </w:t>
      </w:r>
      <w:r>
        <w:t xml:space="preserve">   Suspension    </w:t>
      </w:r>
      <w:r>
        <w:t xml:space="preserve">   tyndall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Chp. 15 Matter</dc:title>
  <dcterms:created xsi:type="dcterms:W3CDTF">2021-10-11T03:49:36Z</dcterms:created>
  <dcterms:modified xsi:type="dcterms:W3CDTF">2021-10-11T03:49:36Z</dcterms:modified>
</cp:coreProperties>
</file>