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Bible    </w:t>
      </w:r>
      <w:r>
        <w:t xml:space="preserve">   Catholic    </w:t>
      </w:r>
      <w:r>
        <w:t xml:space="preserve">   Christian    </w:t>
      </w:r>
      <w:r>
        <w:t xml:space="preserve">   Christmas    </w:t>
      </w:r>
      <w:r>
        <w:t xml:space="preserve">   Church    </w:t>
      </w:r>
      <w:r>
        <w:t xml:space="preserve">   Easter    </w:t>
      </w:r>
      <w:r>
        <w:t xml:space="preserve">   Eucharist    </w:t>
      </w:r>
      <w:r>
        <w:t xml:space="preserve">   God    </w:t>
      </w:r>
      <w:r>
        <w:t xml:space="preserve">   Heaven    </w:t>
      </w:r>
      <w:r>
        <w:t xml:space="preserve">   Hell    </w:t>
      </w:r>
      <w:r>
        <w:t xml:space="preserve">   Jesus    </w:t>
      </w:r>
      <w:r>
        <w:t xml:space="preserve">   Orthodox    </w:t>
      </w:r>
      <w:r>
        <w:t xml:space="preserve">   Pray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2021-10-11T03:50:49Z</dcterms:created>
  <dcterms:modified xsi:type="dcterms:W3CDTF">2021-10-11T03:50:49Z</dcterms:modified>
</cp:coreProperties>
</file>