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and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Muhammad    </w:t>
      </w:r>
      <w:r>
        <w:t xml:space="preserve">   Hijab    </w:t>
      </w:r>
      <w:r>
        <w:t xml:space="preserve">   Church    </w:t>
      </w:r>
      <w:r>
        <w:t xml:space="preserve">   religion    </w:t>
      </w:r>
      <w:r>
        <w:t xml:space="preserve">   Agnostic    </w:t>
      </w:r>
      <w:r>
        <w:t xml:space="preserve">   atheist    </w:t>
      </w:r>
      <w:r>
        <w:t xml:space="preserve">   mosque    </w:t>
      </w:r>
      <w:r>
        <w:t xml:space="preserve">   Quran    </w:t>
      </w:r>
      <w:r>
        <w:t xml:space="preserve">   Bible    </w:t>
      </w:r>
      <w:r>
        <w:t xml:space="preserve">   Jesus    </w:t>
      </w:r>
      <w:r>
        <w:t xml:space="preserve">   Islam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and Islam</dc:title>
  <dcterms:created xsi:type="dcterms:W3CDTF">2021-10-11T03:49:52Z</dcterms:created>
  <dcterms:modified xsi:type="dcterms:W3CDTF">2021-10-11T03:49:52Z</dcterms:modified>
</cp:coreProperties>
</file>