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others    </w:t>
      </w:r>
      <w:r>
        <w:t xml:space="preserve">   kindness    </w:t>
      </w:r>
      <w:r>
        <w:t xml:space="preserve">   family    </w:t>
      </w:r>
      <w:r>
        <w:t xml:space="preserve">   christ    </w:t>
      </w:r>
      <w:r>
        <w:t xml:space="preserve">   decorations    </w:t>
      </w:r>
      <w:r>
        <w:t xml:space="preserve">   angels    </w:t>
      </w:r>
      <w:r>
        <w:t xml:space="preserve">   jesus    </w:t>
      </w:r>
      <w:r>
        <w:t xml:space="preserve">   lights    </w:t>
      </w:r>
      <w:r>
        <w:t xml:space="preserve">   manger    </w:t>
      </w:r>
      <w:r>
        <w:t xml:space="preserve">   mary    </w:t>
      </w:r>
      <w:r>
        <w:t xml:space="preserve">   mistletoe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2021-10-11T03:53:50Z</dcterms:created>
  <dcterms:modified xsi:type="dcterms:W3CDTF">2021-10-11T03:53:50Z</dcterms:modified>
</cp:coreProperties>
</file>