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Candycane    </w:t>
      </w:r>
      <w:r>
        <w:t xml:space="preserve">   Gift    </w:t>
      </w:r>
      <w:r>
        <w:t xml:space="preserve">   Candle    </w:t>
      </w:r>
      <w:r>
        <w:t xml:space="preserve">   Reindeer    </w:t>
      </w:r>
      <w:r>
        <w:t xml:space="preserve">   Christmaspudding    </w:t>
      </w:r>
      <w:r>
        <w:t xml:space="preserve">   Christmaslights    </w:t>
      </w:r>
      <w:r>
        <w:t xml:space="preserve">   Holly    </w:t>
      </w:r>
      <w:r>
        <w:t xml:space="preserve">   Elf    </w:t>
      </w:r>
      <w:r>
        <w:t xml:space="preserve">   Bell    </w:t>
      </w:r>
      <w:r>
        <w:t xml:space="preserve">   Star    </w:t>
      </w:r>
      <w:r>
        <w:t xml:space="preserve">   Gingerbreadman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2021-10-11T03:54:16Z</dcterms:created>
  <dcterms:modified xsi:type="dcterms:W3CDTF">2021-10-11T03:54:16Z</dcterms:modified>
</cp:coreProperties>
</file>