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love    </w:t>
      </w:r>
      <w:r>
        <w:t xml:space="preserve">   liturgical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stable    </w:t>
      </w:r>
      <w:r>
        <w:t xml:space="preserve">   Bethlehem    </w:t>
      </w:r>
      <w:r>
        <w:t xml:space="preserve">   angel    </w:t>
      </w:r>
      <w:r>
        <w:t xml:space="preserve">   Elizabeth    </w:t>
      </w:r>
      <w:r>
        <w:t xml:space="preserve">   Mary    </w:t>
      </w:r>
      <w:r>
        <w:t xml:space="preserve">   wisemen    </w:t>
      </w:r>
      <w:r>
        <w:t xml:space="preserve">   prayer    </w:t>
      </w:r>
      <w:r>
        <w:t xml:space="preserve">   penance    </w:t>
      </w:r>
      <w:r>
        <w:t xml:space="preserve">   Christ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2021-10-11T03:56:02Z</dcterms:created>
  <dcterms:modified xsi:type="dcterms:W3CDTF">2021-10-11T03:56:02Z</dcterms:modified>
</cp:coreProperties>
</file>