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can remind us of the staffs carried by the shepherds who ________ baby Jesus.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sharp edges of the holly leaf can remind us of the crown of ______ placed on the Savior's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circular shape can represent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can symbolize the ____________ of the birth of Christ when angels in the heaven praised God and declared.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presented unto him gifts; gold and ____________ and myrrh.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poinsettias can remind us of the blood that Christ spilled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poinsettias can symbolize his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green, thriving tree in the dead of the winter reminded people of ____ and new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lights can remind us that Jesus Christ is the _____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Stockings can remind us of the importance of _______.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TREE    </w:t>
      </w:r>
      <w:r>
        <w:t xml:space="preserve">   RED    </w:t>
      </w:r>
      <w:r>
        <w:t xml:space="preserve">   WHITE    </w:t>
      </w:r>
      <w:r>
        <w:t xml:space="preserve">   HOLLY    </w:t>
      </w:r>
      <w:r>
        <w:t xml:space="preserve">   WREATH    </w:t>
      </w:r>
      <w:r>
        <w:t xml:space="preserve">   CANES    </w:t>
      </w:r>
      <w:r>
        <w:t xml:space="preserve">   BELLS    </w:t>
      </w:r>
      <w:r>
        <w:t xml:space="preserve">   SERVICE    </w:t>
      </w:r>
      <w:r>
        <w:t xml:space="preserve">   FRANKINCENSE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2021-10-11T03:55:11Z</dcterms:created>
  <dcterms:modified xsi:type="dcterms:W3CDTF">2021-10-11T03:55:11Z</dcterms:modified>
</cp:coreProperties>
</file>