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tidings    </w:t>
      </w:r>
      <w:r>
        <w:t xml:space="preserve">   Christ    </w:t>
      </w:r>
      <w:r>
        <w:t xml:space="preserve">   angel    </w:t>
      </w:r>
      <w:r>
        <w:t xml:space="preserve">   Bethlrhem    </w:t>
      </w:r>
      <w:r>
        <w:t xml:space="preserve">   Christmas    </w:t>
      </w:r>
      <w:r>
        <w:t xml:space="preserve">   donkey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manger    </w:t>
      </w:r>
      <w:r>
        <w:t xml:space="preserve">   Mary    </w:t>
      </w:r>
      <w:r>
        <w:t xml:space="preserve">   Saviour    </w:t>
      </w:r>
      <w:r>
        <w:t xml:space="preserve">   shepherd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Season</dc:title>
  <dcterms:created xsi:type="dcterms:W3CDTF">2021-10-11T03:58:11Z</dcterms:created>
  <dcterms:modified xsi:type="dcterms:W3CDTF">2021-10-11T03:58:11Z</dcterms:modified>
</cp:coreProperties>
</file>