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celebrar    </w:t>
      </w:r>
      <w:r>
        <w:t xml:space="preserve">   chocolate caliente    </w:t>
      </w:r>
      <w:r>
        <w:t xml:space="preserve">   diciembre    </w:t>
      </w:r>
      <w:r>
        <w:t xml:space="preserve">   elfos    </w:t>
      </w:r>
      <w:r>
        <w:t xml:space="preserve">   familia    </w:t>
      </w:r>
      <w:r>
        <w:t xml:space="preserve">   fuegoes artificiales    </w:t>
      </w:r>
      <w:r>
        <w:t xml:space="preserve">   invierno    </w:t>
      </w:r>
      <w:r>
        <w:t xml:space="preserve">   Navidad    </w:t>
      </w:r>
      <w:r>
        <w:t xml:space="preserve">   nieve    </w:t>
      </w:r>
      <w:r>
        <w:t xml:space="preserve">   papa noel    </w:t>
      </w:r>
      <w:r>
        <w:t xml:space="preserve">   regalos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Spanish Vocab</dc:title>
  <dcterms:created xsi:type="dcterms:W3CDTF">2021-10-11T03:58:18Z</dcterms:created>
  <dcterms:modified xsi:type="dcterms:W3CDTF">2021-10-11T03:58:18Z</dcterms:modified>
</cp:coreProperties>
</file>