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Census    </w:t>
      </w:r>
      <w:r>
        <w:t xml:space="preserve">   Augustus    </w:t>
      </w:r>
      <w:r>
        <w:t xml:space="preserve">   LORD    </w:t>
      </w:r>
      <w:r>
        <w:t xml:space="preserve">   Praise    </w:t>
      </w:r>
      <w:r>
        <w:t xml:space="preserve">   Peace    </w:t>
      </w:r>
      <w:r>
        <w:t xml:space="preserve">   Heavenly    </w:t>
      </w:r>
      <w:r>
        <w:t xml:space="preserve">   Glory    </w:t>
      </w:r>
      <w:r>
        <w:t xml:space="preserve">   Angels    </w:t>
      </w:r>
      <w:r>
        <w:t xml:space="preserve">   Babe    </w:t>
      </w:r>
      <w:r>
        <w:t xml:space="preserve">   Bethlehem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Savior    </w:t>
      </w:r>
      <w:r>
        <w:t xml:space="preserve">   Shepards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Story</dc:title>
  <dcterms:created xsi:type="dcterms:W3CDTF">2021-10-11T03:57:16Z</dcterms:created>
  <dcterms:modified xsi:type="dcterms:W3CDTF">2021-10-11T03:57:16Z</dcterms:modified>
</cp:coreProperties>
</file>