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Christmas Symbol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tradition was inspired by the wisemen.</w:t>
            </w:r>
          </w:p>
          <w:p>
            <w:pPr>
              <w:keepLines/>
              <w:pStyle w:val="CluesTiny"/>
            </w:pPr>
            <w:r>
              <w:rPr>
                <w:b w:val="true"/>
                <w:bCs w:val="true"/>
              </w:rPr>
              <w:t xml:space="preserve">4. </w:t>
            </w:r>
            <w:r>
              <w:t xml:space="preserve"> A circular, never-ending symbol of eternal love and rebirth. </w:t>
            </w:r>
          </w:p>
          <w:p>
            <w:pPr>
              <w:keepLines/>
              <w:pStyle w:val="CluesTiny"/>
            </w:pPr>
            <w:r>
              <w:rPr>
                <w:b w:val="true"/>
                <w:bCs w:val="true"/>
              </w:rPr>
              <w:t xml:space="preserve">5. </w:t>
            </w:r>
            <w:r>
              <w:t xml:space="preserve">Symbolizes man as God's creation</w:t>
            </w:r>
          </w:p>
          <w:p>
            <w:pPr>
              <w:keepLines/>
              <w:pStyle w:val="CluesTiny"/>
            </w:pPr>
            <w:r>
              <w:rPr>
                <w:b w:val="true"/>
                <w:bCs w:val="true"/>
              </w:rPr>
              <w:t xml:space="preserve">11. </w:t>
            </w:r>
            <w:r>
              <w:t xml:space="preserve">This color reminds us of the hope we have in Jesus (color of Advent).</w:t>
            </w:r>
          </w:p>
          <w:p>
            <w:pPr>
              <w:keepLines/>
              <w:pStyle w:val="CluesTiny"/>
            </w:pPr>
            <w:r>
              <w:rPr>
                <w:b w:val="true"/>
                <w:bCs w:val="true"/>
              </w:rPr>
              <w:t xml:space="preserve">14. </w:t>
            </w:r>
            <w:r>
              <w:t xml:space="preserve">This represents the crown of thorns Jesus wore on the cross.</w:t>
            </w:r>
          </w:p>
          <w:p>
            <w:pPr>
              <w:keepLines/>
              <w:pStyle w:val="CluesTiny"/>
            </w:pPr>
            <w:r>
              <w:rPr>
                <w:b w:val="true"/>
                <w:bCs w:val="true"/>
              </w:rPr>
              <w:t xml:space="preserve">15. </w:t>
            </w:r>
            <w:r>
              <w:t xml:space="preserve">In a folk tale, a poor family had the spiderwebs that covered their Christmas tree turned into this thanks to a Christmas miracle. It represents it's our hearts that matter, not our pocketbooks.</w:t>
            </w:r>
          </w:p>
          <w:p>
            <w:pPr>
              <w:keepLines/>
              <w:pStyle w:val="CluesTiny"/>
            </w:pPr>
            <w:r>
              <w:rPr>
                <w:b w:val="true"/>
                <w:bCs w:val="true"/>
              </w:rPr>
              <w:t xml:space="preserve">16. </w:t>
            </w:r>
            <w:r>
              <w:t xml:space="preserve">This color symbolizes purity and forgiveness.</w:t>
            </w:r>
          </w:p>
          <w:p>
            <w:pPr>
              <w:keepLines/>
              <w:pStyle w:val="CluesTiny"/>
            </w:pPr>
            <w:r>
              <w:rPr>
                <w:b w:val="true"/>
                <w:bCs w:val="true"/>
              </w:rPr>
              <w:t xml:space="preserve">17. </w:t>
            </w:r>
            <w:r>
              <w:t xml:space="preserve">This symbol reminds us of the guiding light that is our Savior.</w:t>
            </w:r>
          </w:p>
          <w:p>
            <w:pPr>
              <w:keepLines/>
              <w:pStyle w:val="CluesTiny"/>
            </w:pPr>
            <w:r>
              <w:rPr>
                <w:b w:val="true"/>
                <w:bCs w:val="true"/>
              </w:rPr>
              <w:t xml:space="preserve">20. </w:t>
            </w:r>
            <w:r>
              <w:t xml:space="preserve">This symbol represents eternal life because it holds its color all year.</w:t>
            </w:r>
          </w:p>
          <w:p>
            <w:pPr>
              <w:keepLines/>
              <w:pStyle w:val="CluesTiny"/>
            </w:pPr>
            <w:r>
              <w:rPr>
                <w:b w:val="true"/>
                <w:bCs w:val="true"/>
              </w:rPr>
              <w:t xml:space="preserve">21. </w:t>
            </w:r>
            <w:r>
              <w:t xml:space="preserve">Symbolize the importance of service by helping those less fortunate as the man in the folk tale behind the symbol was known for doing.</w:t>
            </w:r>
          </w:p>
        </w:tc>
        <w:tc>
          <w:p>
            <w:pPr>
              <w:pStyle w:val="CluesTiny"/>
            </w:pPr>
            <w:r>
              <w:rPr>
                <w:b w:val="true"/>
                <w:bCs w:val="true"/>
              </w:rPr>
              <w:t xml:space="preserve">Down</w:t>
            </w:r>
          </w:p>
          <w:p>
            <w:pPr>
              <w:keepLines/>
              <w:pStyle w:val="CluesTiny"/>
            </w:pPr>
            <w:r>
              <w:rPr>
                <w:b w:val="true"/>
                <w:bCs w:val="true"/>
              </w:rPr>
              <w:t xml:space="preserve">1. </w:t>
            </w:r>
            <w:r>
              <w:t xml:space="preserve">This symbol has no roots of its own and lives off the tree that it is attached to, and without it, the plant would die. In the same way, our love needs to be connected to God to live.</w:t>
            </w:r>
          </w:p>
          <w:p>
            <w:pPr>
              <w:keepLines/>
              <w:pStyle w:val="CluesTiny"/>
            </w:pPr>
            <w:r>
              <w:rPr>
                <w:b w:val="true"/>
                <w:bCs w:val="true"/>
              </w:rPr>
              <w:t xml:space="preserve">2. </w:t>
            </w:r>
            <w:r>
              <w:t xml:space="preserve">These are lights in the darkness and also symbolize the work of the Holy Spirit in our hearts.</w:t>
            </w:r>
          </w:p>
          <w:p>
            <w:pPr>
              <w:keepLines/>
              <w:pStyle w:val="CluesTiny"/>
            </w:pPr>
            <w:r>
              <w:rPr>
                <w:b w:val="true"/>
                <w:bCs w:val="true"/>
              </w:rPr>
              <w:t xml:space="preserve">6. </w:t>
            </w:r>
            <w:r>
              <w:t xml:space="preserve">Symbolizes new life, star of Bethlehem, and red for Jesus’ blood</w:t>
            </w:r>
          </w:p>
          <w:p>
            <w:pPr>
              <w:keepLines/>
              <w:pStyle w:val="CluesTiny"/>
            </w:pPr>
            <w:r>
              <w:rPr>
                <w:b w:val="true"/>
                <w:bCs w:val="true"/>
              </w:rPr>
              <w:t xml:space="preserve">7. </w:t>
            </w:r>
            <w:r>
              <w:t xml:space="preserve"> This treat represents the shape of a shepherd's crook, and it's colors remind us of Jesus sacrifice and our purity.</w:t>
            </w:r>
          </w:p>
          <w:p>
            <w:pPr>
              <w:keepLines/>
              <w:pStyle w:val="CluesTiny"/>
            </w:pPr>
            <w:r>
              <w:rPr>
                <w:b w:val="true"/>
                <w:bCs w:val="true"/>
              </w:rPr>
              <w:t xml:space="preserve">8. </w:t>
            </w:r>
            <w:r>
              <w:t xml:space="preserve">This color symbolizes glory and riches in Heaven.</w:t>
            </w:r>
          </w:p>
          <w:p>
            <w:pPr>
              <w:keepLines/>
              <w:pStyle w:val="CluesTiny"/>
            </w:pPr>
            <w:r>
              <w:rPr>
                <w:b w:val="true"/>
                <w:bCs w:val="true"/>
              </w:rPr>
              <w:t xml:space="preserve">9. </w:t>
            </w:r>
            <w:r>
              <w:t xml:space="preserve">The giving of this represents the work of the Holy Spirit in our lives and His gifts.</w:t>
            </w:r>
          </w:p>
          <w:p>
            <w:pPr>
              <w:keepLines/>
              <w:pStyle w:val="CluesTiny"/>
            </w:pPr>
            <w:r>
              <w:rPr>
                <w:b w:val="true"/>
                <w:bCs w:val="true"/>
              </w:rPr>
              <w:t xml:space="preserve">10. </w:t>
            </w:r>
            <w:r>
              <w:t xml:space="preserve">The season of the Church year that comes before Christmas.</w:t>
            </w:r>
          </w:p>
          <w:p>
            <w:pPr>
              <w:keepLines/>
              <w:pStyle w:val="CluesTiny"/>
            </w:pPr>
            <w:r>
              <w:rPr>
                <w:b w:val="true"/>
                <w:bCs w:val="true"/>
              </w:rPr>
              <w:t xml:space="preserve">12. </w:t>
            </w:r>
            <w:r>
              <w:t xml:space="preserve">The season of the church year after Christmas.</w:t>
            </w:r>
          </w:p>
          <w:p>
            <w:pPr>
              <w:keepLines/>
              <w:pStyle w:val="CluesTiny"/>
            </w:pPr>
            <w:r>
              <w:rPr>
                <w:b w:val="true"/>
                <w:bCs w:val="true"/>
              </w:rPr>
              <w:t xml:space="preserve">13. </w:t>
            </w:r>
            <w:r>
              <w:t xml:space="preserve">This represents being tied together in bonds of good will.</w:t>
            </w:r>
          </w:p>
          <w:p>
            <w:pPr>
              <w:keepLines/>
              <w:pStyle w:val="CluesTiny"/>
            </w:pPr>
            <w:r>
              <w:rPr>
                <w:b w:val="true"/>
                <w:bCs w:val="true"/>
              </w:rPr>
              <w:t xml:space="preserve">18. </w:t>
            </w:r>
            <w:r>
              <w:t xml:space="preserve">This color reminds us of Jesus' sacrifice on the cross.</w:t>
            </w:r>
          </w:p>
          <w:p>
            <w:pPr>
              <w:keepLines/>
              <w:pStyle w:val="CluesTiny"/>
            </w:pPr>
            <w:r>
              <w:rPr>
                <w:b w:val="true"/>
                <w:bCs w:val="true"/>
              </w:rPr>
              <w:t xml:space="preserve">19. </w:t>
            </w:r>
            <w:r>
              <w:t xml:space="preserve">These are used to symbolize the arrival of the season and announce the coming of our great high priest.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Symbol Crossword</dc:title>
  <dcterms:created xsi:type="dcterms:W3CDTF">2021-10-11T03:58:31Z</dcterms:created>
  <dcterms:modified xsi:type="dcterms:W3CDTF">2021-10-11T03:58:31Z</dcterms:modified>
</cp:coreProperties>
</file>