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TIRSAHSMC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ANSTA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TNRMEONA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NLGAE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SRAT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ETRSNEP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EEGRBAGRIND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DEERNEIR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ELF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ACYDN EANC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ONSWMAN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Santa    </w:t>
      </w:r>
      <w:r>
        <w:t xml:space="preserve">   Tree    </w:t>
      </w:r>
      <w:r>
        <w:t xml:space="preserve">   Ornament    </w:t>
      </w:r>
      <w:r>
        <w:t xml:space="preserve">   Angel    </w:t>
      </w:r>
      <w:r>
        <w:t xml:space="preserve">   Star    </w:t>
      </w:r>
      <w:r>
        <w:t xml:space="preserve">   Present    </w:t>
      </w:r>
      <w:r>
        <w:t xml:space="preserve">   Gingerbread    </w:t>
      </w:r>
      <w:r>
        <w:t xml:space="preserve">   Reindeer    </w:t>
      </w:r>
      <w:r>
        <w:t xml:space="preserve">   Elf    </w:t>
      </w:r>
      <w:r>
        <w:t xml:space="preserve">   Candy Cane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2021-10-11T03:57:37Z</dcterms:created>
  <dcterms:modified xsi:type="dcterms:W3CDTF">2021-10-11T03:57:37Z</dcterms:modified>
</cp:coreProperties>
</file>