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and Epiphany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Messiah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Judea    </w:t>
      </w:r>
      <w:r>
        <w:t xml:space="preserve">   Sheperds    </w:t>
      </w:r>
      <w:r>
        <w:t xml:space="preserve">   Bethlehem    </w:t>
      </w:r>
      <w:r>
        <w:t xml:space="preserve">   Nativity    </w:t>
      </w:r>
      <w:r>
        <w:t xml:space="preserve">   Incarnation    </w:t>
      </w:r>
      <w:r>
        <w:t xml:space="preserve">   Herod    </w:t>
      </w:r>
      <w:r>
        <w:t xml:space="preserve">   David    </w:t>
      </w:r>
      <w:r>
        <w:t xml:space="preserve">   Humble    </w:t>
      </w:r>
      <w:r>
        <w:t xml:space="preserve">   Magi    </w:t>
      </w:r>
      <w:r>
        <w:t xml:space="preserve">   Epiphany    </w:t>
      </w:r>
      <w:r>
        <w:t xml:space="preserve">   Theotokos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Epiphany </dc:title>
  <dcterms:created xsi:type="dcterms:W3CDTF">2021-10-11T03:55:17Z</dcterms:created>
  <dcterms:modified xsi:type="dcterms:W3CDTF">2021-10-11T03:55:17Z</dcterms:modified>
</cp:coreProperties>
</file>