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in Camelot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Annie    </w:t>
      </w:r>
      <w:r>
        <w:t xml:space="preserve">   Camelot    </w:t>
      </w:r>
      <w:r>
        <w:t xml:space="preserve">   Castle    </w:t>
      </w:r>
      <w:r>
        <w:t xml:space="preserve">   Christmas knight    </w:t>
      </w:r>
      <w:r>
        <w:t xml:space="preserve">   Jack    </w:t>
      </w:r>
      <w:r>
        <w:t xml:space="preserve">   King Arthur    </w:t>
      </w:r>
      <w:r>
        <w:t xml:space="preserve">   Magic tree house    </w:t>
      </w:r>
      <w:r>
        <w:t xml:space="preserve">   Merlin    </w:t>
      </w:r>
      <w:r>
        <w:t xml:space="preserve">   Morgan    </w:t>
      </w:r>
      <w:r>
        <w:t xml:space="preserve">   Over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in Camelot </dc:title>
  <dcterms:created xsi:type="dcterms:W3CDTF">2021-10-11T03:56:28Z</dcterms:created>
  <dcterms:modified xsi:type="dcterms:W3CDTF">2021-10-11T03:56:28Z</dcterms:modified>
</cp:coreProperties>
</file>