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Uruguay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three kings    </w:t>
      </w:r>
      <w:r>
        <w:t xml:space="preserve">   fireworks    </w:t>
      </w:r>
      <w:r>
        <w:t xml:space="preserve">   clothing    </w:t>
      </w:r>
      <w:r>
        <w:t xml:space="preserve">   la semana de turismo    </w:t>
      </w:r>
      <w:r>
        <w:t xml:space="preserve">   bright colors    </w:t>
      </w:r>
      <w:r>
        <w:t xml:space="preserve">   dia de la familia    </w:t>
      </w:r>
      <w:r>
        <w:t xml:space="preserve">   semana santa    </w:t>
      </w:r>
      <w:r>
        <w:t xml:space="preserve">   papa noel    </w:t>
      </w:r>
      <w:r>
        <w:t xml:space="preserve">   Christmas    </w:t>
      </w:r>
      <w:r>
        <w:t xml:space="preserve">   Uruguay    </w:t>
      </w:r>
      <w:r>
        <w:t xml:space="preserve">   carnaval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Uruguay</dc:title>
  <dcterms:created xsi:type="dcterms:W3CDTF">2021-10-11T03:56:13Z</dcterms:created>
  <dcterms:modified xsi:type="dcterms:W3CDTF">2021-10-11T03:56:13Z</dcterms:modified>
</cp:coreProperties>
</file>