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Lutin    </w:t>
      </w:r>
      <w:r>
        <w:t xml:space="preserve">   Tuque    </w:t>
      </w:r>
      <w:r>
        <w:t xml:space="preserve">   Des cloches    </w:t>
      </w:r>
      <w:r>
        <w:t xml:space="preserve">   Boule des noel    </w:t>
      </w:r>
      <w:r>
        <w:t xml:space="preserve">   sapin de Noël    </w:t>
      </w:r>
      <w:r>
        <w:t xml:space="preserve">   traîneau    </w:t>
      </w:r>
      <w:r>
        <w:t xml:space="preserve">   décoration    </w:t>
      </w:r>
      <w:r>
        <w:t xml:space="preserve">   La pere noel    </w:t>
      </w:r>
      <w:r>
        <w:t xml:space="preserve">   Une renne    </w:t>
      </w:r>
      <w:r>
        <w:t xml:space="preserve">   Joyeux Noël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 </dc:title>
  <dcterms:created xsi:type="dcterms:W3CDTF">2021-10-11T04:00:08Z</dcterms:created>
  <dcterms:modified xsi:type="dcterms:W3CDTF">2021-10-11T04:00:08Z</dcterms:modified>
</cp:coreProperties>
</file>