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Almaen    </w:t>
      </w:r>
      <w:r>
        <w:t xml:space="preserve">   Almaenwyr    </w:t>
      </w:r>
      <w:r>
        <w:t xml:space="preserve">   Amddifyn    </w:t>
      </w:r>
      <w:r>
        <w:t xml:space="preserve">   Athreuliad    </w:t>
      </w:r>
      <w:r>
        <w:t xml:space="preserve">   Ffosydd    </w:t>
      </w:r>
      <w:r>
        <w:t xml:space="preserve">   Gwrando    </w:t>
      </w:r>
      <w:r>
        <w:t xml:space="preserve">   Gynnau    </w:t>
      </w:r>
      <w:r>
        <w:t xml:space="preserve">   Mwgwd nwy    </w:t>
      </w:r>
      <w:r>
        <w:t xml:space="preserve">   Nwy    </w:t>
      </w:r>
      <w:r>
        <w:t xml:space="preserve">   Rhedeg    </w:t>
      </w:r>
      <w:r>
        <w:t xml:space="preserve">   Tactegau    </w:t>
      </w:r>
      <w:r>
        <w:t xml:space="preserve">   Tanciau    </w:t>
      </w:r>
      <w:r>
        <w:t xml:space="preserve">   Ymosod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</dc:title>
  <dcterms:created xsi:type="dcterms:W3CDTF">2021-10-11T04:00:03Z</dcterms:created>
  <dcterms:modified xsi:type="dcterms:W3CDTF">2021-10-11T04:00:03Z</dcterms:modified>
</cp:coreProperties>
</file>