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 y Darn arian coll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dameg    </w:t>
      </w:r>
      <w:r>
        <w:t xml:space="preserve">   dathlu    </w:t>
      </w:r>
      <w:r>
        <w:t xml:space="preserve">   hapus    </w:t>
      </w:r>
      <w:r>
        <w:t xml:space="preserve">   darganfod    </w:t>
      </w:r>
      <w:r>
        <w:t xml:space="preserve">   gwerthfawr    </w:t>
      </w:r>
      <w:r>
        <w:t xml:space="preserve">   poeni    </w:t>
      </w:r>
      <w:r>
        <w:t xml:space="preserve">   chwilio    </w:t>
      </w:r>
      <w:r>
        <w:t xml:space="preserve">   penwisg    </w:t>
      </w:r>
      <w:r>
        <w:t xml:space="preserve">   arian    </w:t>
      </w:r>
      <w:r>
        <w:t xml:space="preserve">   coll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y Darn arian coll</dc:title>
  <dcterms:created xsi:type="dcterms:W3CDTF">2021-10-11T04:02:03Z</dcterms:created>
  <dcterms:modified xsi:type="dcterms:W3CDTF">2021-10-11T04:02:03Z</dcterms:modified>
</cp:coreProperties>
</file>