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Cicadas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this years cicada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legs do cicadas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Adult cicadas can live up to how many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does the cicada nymph live underground?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cicadas attract female cicadas by rubbing their _____________ together creating a high pitched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nymph stage cicadas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eyes do cicadas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late stage nymph do when it emerges from under 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Cicadas have ________ (color)eyes?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stage comes after the egg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cicadas lay __________ in slits of tree branches.</w:t>
            </w:r>
          </w:p>
        </w:tc>
      </w:tr>
    </w:tbl>
    <w:p>
      <w:pPr>
        <w:pStyle w:val="WordBankMedium"/>
      </w:pPr>
      <w:r>
        <w:t xml:space="preserve">   TreeSap    </w:t>
      </w:r>
      <w:r>
        <w:t xml:space="preserve">   BroodX    </w:t>
      </w:r>
      <w:r>
        <w:t xml:space="preserve">   Nymph    </w:t>
      </w:r>
      <w:r>
        <w:t xml:space="preserve">   Molt    </w:t>
      </w:r>
      <w:r>
        <w:t xml:space="preserve">   Seventeen    </w:t>
      </w:r>
      <w:r>
        <w:t xml:space="preserve">   Red    </w:t>
      </w:r>
      <w:r>
        <w:t xml:space="preserve">   Five    </w:t>
      </w:r>
      <w:r>
        <w:t xml:space="preserve">   Six    </w:t>
      </w:r>
      <w:r>
        <w:t xml:space="preserve">   Forty    </w:t>
      </w:r>
      <w:r>
        <w:t xml:space="preserve">   Wings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Cicadas</dc:title>
  <dcterms:created xsi:type="dcterms:W3CDTF">2021-10-11T04:02:17Z</dcterms:created>
  <dcterms:modified xsi:type="dcterms:W3CDTF">2021-10-11T04:02:17Z</dcterms:modified>
</cp:coreProperties>
</file>