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Cinco de Mayo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Mayo    </w:t>
      </w:r>
      <w:r>
        <w:t xml:space="preserve">   Guerra    </w:t>
      </w:r>
      <w:r>
        <w:t xml:space="preserve">   Cinco    </w:t>
      </w:r>
      <w:r>
        <w:t xml:space="preserve">   celebración    </w:t>
      </w:r>
      <w:r>
        <w:t xml:space="preserve">   Taco    </w:t>
      </w:r>
      <w:r>
        <w:t xml:space="preserve">   Desfile    </w:t>
      </w:r>
      <w:r>
        <w:t xml:space="preserve">   musica    </w:t>
      </w:r>
      <w:r>
        <w:t xml:space="preserve">   Fiesta    </w:t>
      </w:r>
      <w:r>
        <w:t xml:space="preserve">   Batella    </w:t>
      </w:r>
      <w:r>
        <w:t xml:space="preserve">   Puebla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Cinco de Mayo</dc:title>
  <dcterms:created xsi:type="dcterms:W3CDTF">2021-10-11T04:01:04Z</dcterms:created>
  <dcterms:modified xsi:type="dcterms:W3CDTF">2021-10-11T04:01:04Z</dcterms:modified>
</cp:coreProperties>
</file>