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Circles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arc measuring 180 degrees and is also a half circle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chord that contains the center of a circle or sphere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curve that is a subset of a circle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angle formed by two radii drawn to consecutive vertices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arc measuring less than 180 degrees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 angle whose vertex is a point on a circle and it's sides contain chords of the circle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plane figure enclosed by two radii and the arc between them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distance around a circle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Any segment from the center to a point on circle or sphere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arc measuring more than 180 degrees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straight line or plane that touches a curve or curved surface at a point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segment whose end points are on a circle or sphere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number of square units needed to cover a region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ratio of the hypotenuse to the shorter side adjacent to an acute angle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Circles</dc:title>
  <dcterms:created xsi:type="dcterms:W3CDTF">2021-10-11T04:02:05Z</dcterms:created>
  <dcterms:modified xsi:type="dcterms:W3CDTF">2021-10-11T04:02:05Z</dcterms:modified>
</cp:coreProperties>
</file>