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Citizenship Handbook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interest group    </w:t>
      </w:r>
      <w:r>
        <w:t xml:space="preserve">   naturalization    </w:t>
      </w:r>
      <w:r>
        <w:t xml:space="preserve">   citizen    </w:t>
      </w:r>
      <w:r>
        <w:t xml:space="preserve">   libel    </w:t>
      </w:r>
      <w:r>
        <w:t xml:space="preserve">   censorship    </w:t>
      </w:r>
      <w:r>
        <w:t xml:space="preserve">   dissent    </w:t>
      </w:r>
      <w:r>
        <w:t xml:space="preserve">   ratify    </w:t>
      </w:r>
      <w:r>
        <w:t xml:space="preserve">   amend    </w:t>
      </w:r>
      <w:r>
        <w:t xml:space="preserve">   unconstitutional    </w:t>
      </w:r>
      <w:r>
        <w:t xml:space="preserve">   jurisdiction    </w:t>
      </w:r>
      <w:r>
        <w:t xml:space="preserve">   appeal    </w:t>
      </w:r>
      <w:r>
        <w:t xml:space="preserve">   override    </w:t>
      </w:r>
      <w:r>
        <w:t xml:space="preserve">   veto    </w:t>
      </w:r>
      <w:r>
        <w:t xml:space="preserve">   bill    </w:t>
      </w:r>
      <w:r>
        <w:t xml:space="preserve">   federalism    </w:t>
      </w:r>
      <w:r>
        <w:t xml:space="preserve">   checks and balances    </w:t>
      </w:r>
      <w:r>
        <w:t xml:space="preserve">   limited government    </w:t>
      </w:r>
      <w:r>
        <w:t xml:space="preserve">   popular sovereigoty    </w:t>
      </w:r>
      <w:r>
        <w:t xml:space="preserve">   Reapealed    </w:t>
      </w:r>
      <w:r>
        <w:t xml:space="preserve">   Separation of Powers    </w:t>
      </w:r>
      <w:r>
        <w:t xml:space="preserve">   Private Property    </w:t>
      </w:r>
      <w:r>
        <w:t xml:space="preserve">   habeas corpus    </w:t>
      </w:r>
      <w:r>
        <w:t xml:space="preserve">   dictatorship    </w:t>
      </w:r>
      <w:r>
        <w:t xml:space="preserve">   republic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Citizenship Handbook WordSearch</dc:title>
  <dcterms:created xsi:type="dcterms:W3CDTF">2021-10-11T04:02:33Z</dcterms:created>
  <dcterms:modified xsi:type="dcterms:W3CDTF">2021-10-11T04:02:33Z</dcterms:modified>
</cp:coreProperties>
</file>