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Economics November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Statute    </w:t>
      </w:r>
      <w:r>
        <w:t xml:space="preserve">   Prosecution    </w:t>
      </w:r>
      <w:r>
        <w:t xml:space="preserve">   Magistrate    </w:t>
      </w:r>
      <w:r>
        <w:t xml:space="preserve">   Jurisdiction    </w:t>
      </w:r>
      <w:r>
        <w:t xml:space="preserve">   Incriminate    </w:t>
      </w:r>
      <w:r>
        <w:t xml:space="preserve">   Defendant    </w:t>
      </w:r>
      <w:r>
        <w:t xml:space="preserve">   Criminal Law    </w:t>
      </w:r>
      <w:r>
        <w:t xml:space="preserve">   Counsel    </w:t>
      </w:r>
      <w:r>
        <w:t xml:space="preserve">   Civil Law    </w:t>
      </w:r>
      <w:r>
        <w:t xml:space="preserve">   Appeal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Economics November Vocabulary</dc:title>
  <dcterms:created xsi:type="dcterms:W3CDTF">2021-11-24T03:31:06Z</dcterms:created>
  <dcterms:modified xsi:type="dcterms:W3CDTF">2021-11-24T03:31:06Z</dcterms:modified>
</cp:coreProperties>
</file>