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 that are associated with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government, sovereign power resides in both central and regional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Requires that everyone respect those natural rights we deem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government by the whole population or all the eligible members of a state.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something or act in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benefit or interest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economic and political system in which a country's trade and industry are controlled by private owners for profit, rather than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legal right or power to give orders and enforce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 or territory considered as an organized political community under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"Man is born free and he is everywhere in chains".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in which supreme power is held by the people and their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 of government, all sovereign power that is held by the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by which a state or nation is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________ was the Articles of Confederation that documented to combine 13 colonies.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by which in certain politics, voters can remove an elected official from their office before their term has 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"Life in a state of nature is solitary, poor, nasty, brutish, and short."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uniform of ________; national government had power to print money but too so did the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purposes of this article was the independence from the British that were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Cunning, scheming, and unscrupulous, especially in politics or in advancing one's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political philosophy and ideology in which primary emphasis is placed on securing the freedom of individuals by limiting power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Strictly controls all aspects of life by coercive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helps control the United States and keeps everything in check.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Articles of __________were the first constitution for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persuading someone to do something by using force or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Inherent problems of a __________; power only granted to central government at good will of "government by supplication".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sovereign state whose citizens or subjects are relatively homogeneous in factors such as language or common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 of government in which priest rule in the name of God or a god.</w:t>
            </w:r>
          </w:p>
        </w:tc>
      </w:tr>
    </w:tbl>
    <w:p>
      <w:pPr>
        <w:pStyle w:val="WordBankLarge"/>
      </w:pPr>
      <w:r>
        <w:t xml:space="preserve">   MACHIAVELLIAN    </w:t>
      </w:r>
      <w:r>
        <w:t xml:space="preserve">   COMMONGOOD    </w:t>
      </w:r>
      <w:r>
        <w:t xml:space="preserve">   SOCIALCONTRACT    </w:t>
      </w:r>
      <w:r>
        <w:t xml:space="preserve">   HOBBES    </w:t>
      </w:r>
      <w:r>
        <w:t xml:space="preserve">   CONFEDERATE    </w:t>
      </w:r>
      <w:r>
        <w:t xml:space="preserve">   CONFEDERATION    </w:t>
      </w:r>
      <w:r>
        <w:t xml:space="preserve">   REPUBLIC    </w:t>
      </w:r>
      <w:r>
        <w:t xml:space="preserve">   POWER    </w:t>
      </w:r>
      <w:r>
        <w:t xml:space="preserve">   DEMOCRACY    </w:t>
      </w:r>
      <w:r>
        <w:t xml:space="preserve">   TOTALITARIAN    </w:t>
      </w:r>
      <w:r>
        <w:t xml:space="preserve">   CONFEDERACY    </w:t>
      </w:r>
      <w:r>
        <w:t xml:space="preserve">   FEDERAL    </w:t>
      </w:r>
      <w:r>
        <w:t xml:space="preserve">   CURRENCY    </w:t>
      </w:r>
      <w:r>
        <w:t xml:space="preserve">   GOVERNMENT    </w:t>
      </w:r>
      <w:r>
        <w:t xml:space="preserve">   AUTHORITY    </w:t>
      </w:r>
      <w:r>
        <w:t xml:space="preserve">   POLITICS    </w:t>
      </w:r>
      <w:r>
        <w:t xml:space="preserve">   ROUSSEAU    </w:t>
      </w:r>
      <w:r>
        <w:t xml:space="preserve">   DECLARATIONOFINDEPENDENCE    </w:t>
      </w:r>
      <w:r>
        <w:t xml:space="preserve">   CONSTITUTION    </w:t>
      </w:r>
      <w:r>
        <w:t xml:space="preserve">   CLASSICALLIBERALISM    </w:t>
      </w:r>
      <w:r>
        <w:t xml:space="preserve">   CAPITALISM    </w:t>
      </w:r>
      <w:r>
        <w:t xml:space="preserve">   COERCION    </w:t>
      </w:r>
      <w:r>
        <w:t xml:space="preserve">   GOVERNMENT    </w:t>
      </w:r>
      <w:r>
        <w:t xml:space="preserve">   THEOCRACY    </w:t>
      </w:r>
      <w:r>
        <w:t xml:space="preserve">   RECALLELECTION    </w:t>
      </w:r>
      <w:r>
        <w:t xml:space="preserve">   NATIONSTATE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2021-10-11T04:03:54Z</dcterms:created>
  <dcterms:modified xsi:type="dcterms:W3CDTF">2021-10-11T04:03:54Z</dcterms:modified>
</cp:coreProperties>
</file>