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only founding father that didn’t own any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Led a slave uprising that lasted for 3 days and resulted in the deaths of 60 slaveholders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first Republican to gain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Southern states that seceded in 1861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Northern States at the time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every free state added to the Union, a slave state must also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Novel written to show Northerners the horrors of slavery (Written by Harriet Beacher Stone)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Military post that was taken over by the Confederacy in 1861 that officially began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strategy for winning by “squeezing” in on all sides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states that remained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the area get to vote on an issue and majority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network that helped slaves escape into Canada years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politcal party formed in the 1850’s to stop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document freeing slaves in Union controlled Confederate states (Did not fully end slavery)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Law that required Northerners to return runaway slaves to their owners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of the Confederacy (Considered to be the greatest general of all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being owned by someone else and forced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territory that must have a population of at least 60,000, and petitions to become this to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slave that unsuccessfully tried to sue the system for his and his family’s freedom</w:t>
            </w:r>
          </w:p>
        </w:tc>
      </w:tr>
    </w:tbl>
    <w:p>
      <w:pPr>
        <w:pStyle w:val="WordBankLarge"/>
      </w:pPr>
      <w:r>
        <w:t xml:space="preserve">   Dred scott    </w:t>
      </w:r>
      <w:r>
        <w:t xml:space="preserve">   Popular sovereignty    </w:t>
      </w:r>
      <w:r>
        <w:t xml:space="preserve">   Fugitive slave act    </w:t>
      </w:r>
      <w:r>
        <w:t xml:space="preserve">   Abraham lincoln    </w:t>
      </w:r>
      <w:r>
        <w:t xml:space="preserve">   Missouri Compromise    </w:t>
      </w:r>
      <w:r>
        <w:t xml:space="preserve">   Nat Turner    </w:t>
      </w:r>
      <w:r>
        <w:t xml:space="preserve">   John Adams    </w:t>
      </w:r>
      <w:r>
        <w:t xml:space="preserve">   State    </w:t>
      </w:r>
      <w:r>
        <w:t xml:space="preserve">   Fort Sumner    </w:t>
      </w:r>
      <w:r>
        <w:t xml:space="preserve">   Confederate    </w:t>
      </w:r>
      <w:r>
        <w:t xml:space="preserve">   Emancipation Proclam    </w:t>
      </w:r>
      <w:r>
        <w:t xml:space="preserve">   Uncle Toms Cabin    </w:t>
      </w:r>
      <w:r>
        <w:t xml:space="preserve">   Union    </w:t>
      </w:r>
      <w:r>
        <w:t xml:space="preserve">   Robert Lee    </w:t>
      </w:r>
      <w:r>
        <w:t xml:space="preserve">   Slavery    </w:t>
      </w:r>
      <w:r>
        <w:t xml:space="preserve">   Republican    </w:t>
      </w:r>
      <w:r>
        <w:t xml:space="preserve">   Anaconda plan    </w:t>
      </w:r>
      <w:r>
        <w:t xml:space="preserve">   Border States    </w:t>
      </w:r>
      <w:r>
        <w:t xml:space="preserve">   Jefferson Davis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2021-10-11T04:06:19Z</dcterms:created>
  <dcterms:modified xsi:type="dcterms:W3CDTF">2021-10-11T04:06:19Z</dcterms:modified>
</cp:coreProperties>
</file>