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black codes    </w:t>
      </w:r>
      <w:r>
        <w:t xml:space="preserve">   discrimination    </w:t>
      </w:r>
      <w:r>
        <w:t xml:space="preserve">   entrepreneur    </w:t>
      </w:r>
      <w:r>
        <w:t xml:space="preserve">   freedoms bureau    </w:t>
      </w:r>
      <w:r>
        <w:t xml:space="preserve">   immigrant    </w:t>
      </w:r>
      <w:r>
        <w:t xml:space="preserve">   Jim crow laws    </w:t>
      </w:r>
      <w:r>
        <w:t xml:space="preserve">   prejudice    </w:t>
      </w:r>
      <w:r>
        <w:t xml:space="preserve">   reconstruction    </w:t>
      </w:r>
      <w:r>
        <w:t xml:space="preserve">   reform    </w:t>
      </w:r>
      <w:r>
        <w:t xml:space="preserve">   segregation    </w:t>
      </w:r>
      <w:r>
        <w:t xml:space="preserve">   sharecropper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2021-10-11T04:05:58Z</dcterms:created>
  <dcterms:modified xsi:type="dcterms:W3CDTF">2021-10-11T04:05:58Z</dcterms:modified>
</cp:coreProperties>
</file>