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Blocking off an area to keep supplies from getting in or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giving someone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concern for regional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in which representatives are chosen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Independent power given to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tenant farmer who receives a portion of the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rebuilding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Shared power between the government and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 liberties and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imposition of laws by a military authority. Generally in defended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widthdraw; including  the width drawl of states from the union.</w:t>
            </w:r>
          </w:p>
        </w:tc>
      </w:tr>
    </w:tbl>
    <w:p>
      <w:pPr>
        <w:pStyle w:val="WordBankMedium"/>
      </w:pPr>
      <w:r>
        <w:t xml:space="preserve">   Sectionalism    </w:t>
      </w:r>
      <w:r>
        <w:t xml:space="preserve">   Secede    </w:t>
      </w:r>
      <w:r>
        <w:t xml:space="preserve">   Blockade     </w:t>
      </w:r>
      <w:r>
        <w:t xml:space="preserve">   Emancipation     </w:t>
      </w:r>
      <w:r>
        <w:t xml:space="preserve">   Reconstruction     </w:t>
      </w:r>
      <w:r>
        <w:t xml:space="preserve">   Martial law    </w:t>
      </w:r>
      <w:r>
        <w:t xml:space="preserve">   Sharecropper     </w:t>
      </w:r>
      <w:r>
        <w:t xml:space="preserve">   Popular sovereignty     </w:t>
      </w:r>
      <w:r>
        <w:t xml:space="preserve">   Revenue    </w:t>
      </w:r>
      <w:r>
        <w:t xml:space="preserve">   Individual rights    </w:t>
      </w:r>
      <w:r>
        <w:t xml:space="preserve">   Republicanism     </w:t>
      </w:r>
      <w:r>
        <w:t xml:space="preserve">   Federalism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</dc:title>
  <dcterms:created xsi:type="dcterms:W3CDTF">2021-10-11T04:06:54Z</dcterms:created>
  <dcterms:modified xsi:type="dcterms:W3CDTF">2021-10-11T04:06:54Z</dcterms:modified>
</cp:coreProperties>
</file>