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effort to cutt off supplies, war material or communications from a particular area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Allowed for people to send messages from coast to coast more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Constitutional protection against unlawful imprisoment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day battle that at the end would give the Union army greater control of the Mississippi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amendment forbids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outpost in Charleston, South Carolina, that was attacked by Confederate troops, beginning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Ships heavily armored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between citizens of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battle where General Lee was forced to retreat back to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clashes that forced the Union army to retreat from near Richmond, 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for all confederate states to 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Robert E. Lee surrendered to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Great Britain would support the Confederacy because it needed the South's raw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 states that did not join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commander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alphabet or code in which letters are represented by combinations of long and short signals of light and sound; Used in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the Union total control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Shuttered the Union's hope of winning the war quickly and easy</w:t>
            </w:r>
          </w:p>
        </w:tc>
      </w:tr>
    </w:tbl>
    <w:p>
      <w:pPr>
        <w:pStyle w:val="WordBankLarge"/>
      </w:pPr>
      <w:r>
        <w:t xml:space="preserve">   Battle Of Shiloh    </w:t>
      </w:r>
      <w:r>
        <w:t xml:space="preserve">   Appomattox Court House    </w:t>
      </w:r>
      <w:r>
        <w:t xml:space="preserve">   Morse Code    </w:t>
      </w:r>
      <w:r>
        <w:t xml:space="preserve">   General Lee    </w:t>
      </w:r>
      <w:r>
        <w:t xml:space="preserve">   Border States    </w:t>
      </w:r>
      <w:r>
        <w:t xml:space="preserve">   Civil War    </w:t>
      </w:r>
      <w:r>
        <w:t xml:space="preserve">   Battle of Gettysburg    </w:t>
      </w:r>
      <w:r>
        <w:t xml:space="preserve">   Blockade    </w:t>
      </w:r>
      <w:r>
        <w:t xml:space="preserve">   Telegraph    </w:t>
      </w:r>
      <w:r>
        <w:t xml:space="preserve">   General McClellan    </w:t>
      </w:r>
      <w:r>
        <w:t xml:space="preserve">   Emancipation Proclamation    </w:t>
      </w:r>
      <w:r>
        <w:t xml:space="preserve">   Ironclads    </w:t>
      </w:r>
      <w:r>
        <w:t xml:space="preserve">   Abraham Lincoln    </w:t>
      </w:r>
      <w:r>
        <w:t xml:space="preserve">   Fort Sumter    </w:t>
      </w:r>
      <w:r>
        <w:t xml:space="preserve">   Battle of Bull Run    </w:t>
      </w:r>
      <w:r>
        <w:t xml:space="preserve">   Seven Day Battles    </w:t>
      </w:r>
      <w:r>
        <w:t xml:space="preserve">   Siege of Vicksburg    </w:t>
      </w:r>
      <w:r>
        <w:t xml:space="preserve">   Thirteenth Amendment    </w:t>
      </w:r>
      <w:r>
        <w:t xml:space="preserve">   Cotton Diplomacy    </w:t>
      </w:r>
      <w:r>
        <w:t xml:space="preserve">   Battle of Antienam    </w:t>
      </w:r>
      <w:r>
        <w:t xml:space="preserve">   Habeas Corpus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2021-10-11T04:06:28Z</dcterms:created>
  <dcterms:modified xsi:type="dcterms:W3CDTF">2021-10-11T04:06:28Z</dcterms:modified>
</cp:coreProperties>
</file>