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Clann Lír</w:t>
      </w:r>
    </w:p>
    <w:p>
      <w:pPr>
        <w:pStyle w:val="Questions"/>
      </w:pPr>
      <w:r>
        <w:t xml:space="preserve">1. CNLNA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2. LRÍ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3. RÍ </w:t>
      </w:r>
      <w:r>
        <w:rPr>
          <w:u w:val="single"/>
        </w:rPr>
        <w:t xml:space="preserve">________________________________________________</w:t>
      </w:r>
    </w:p>
    <w:p>
      <w:pPr>
        <w:pStyle w:val="Questions"/>
      </w:pPr>
      <w:r>
        <w:t xml:space="preserve">4. LAAE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5. EAIFO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6. CTLÍÉI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7. ALBNII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8. CHCCMHUTAAH 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9. TLANNARAÉ 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10. OHCL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Clann Lír</dc:title>
  <dcterms:created xsi:type="dcterms:W3CDTF">2021-11-10T03:44:03Z</dcterms:created>
  <dcterms:modified xsi:type="dcterms:W3CDTF">2021-11-10T03:44:03Z</dcterms:modified>
</cp:coreProperties>
</file>