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Classification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tcPr>
            <w:tcBorders>
              <w:top w:val="single"/>
              <w:bottom w:val="single"/>
              <w:left w:val="single"/>
              <w:right w:val="single"/>
            </w:tcBorders>
            <w:vAlign w:val="top"/>
          </w:tcPr>
          <w:p>
            <w:pPr>
              <w:pStyle w:val="CrossgridMedium"/>
            </w:pPr>
            <w:r>
              <w:t xml:space="preserve">3</w:t>
            </w:r>
          </w:p>
        </w:tc>
      </w:tr>
      <w:tr>
        <w:trPr>
          <w:trHeight w:val="500" w:hRule="atLeast"/>
        </w:trPr>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First and largest category used to classify organisms</w:t>
            </w:r>
          </w:p>
          <w:p>
            <w:pPr>
              <w:keepLines/>
              <w:pStyle w:val="CluesMedium"/>
            </w:pPr>
            <w:r>
              <w:rPr>
                <w:b w:val="true"/>
                <w:bCs w:val="true"/>
              </w:rPr>
              <w:t xml:space="preserve">5. </w:t>
            </w:r>
            <w:r>
              <w:t xml:space="preserve">The scientific study of how living things are classified</w:t>
            </w:r>
          </w:p>
          <w:p>
            <w:pPr>
              <w:keepLines/>
              <w:pStyle w:val="CluesMedium"/>
            </w:pPr>
            <w:r>
              <w:rPr>
                <w:b w:val="true"/>
                <w:bCs w:val="true"/>
              </w:rPr>
              <w:t xml:space="preserve">9. </w:t>
            </w:r>
            <w:r>
              <w:t xml:space="preserve">animals with backbones</w:t>
            </w:r>
          </w:p>
          <w:p>
            <w:pPr>
              <w:keepLines/>
              <w:pStyle w:val="CluesMedium"/>
            </w:pPr>
            <w:r>
              <w:rPr>
                <w:b w:val="true"/>
                <w:bCs w:val="true"/>
              </w:rPr>
              <w:t xml:space="preserve">10. </w:t>
            </w:r>
            <w:r>
              <w:t xml:space="preserve">A kingdom made up or nongreen, eukaryotic organisms that have no means of movement, reproduce by using spores, and get food by breaking down substances in their surroundings and absorbing the nutrients</w:t>
            </w:r>
          </w:p>
          <w:p>
            <w:pPr>
              <w:keepLines/>
              <w:pStyle w:val="CluesMedium"/>
            </w:pPr>
            <w:r>
              <w:rPr>
                <w:b w:val="true"/>
                <w:bCs w:val="true"/>
              </w:rPr>
              <w:t xml:space="preserve">11. </w:t>
            </w:r>
            <w:r>
              <w:t xml:space="preserve">Kingdom of multicellular eukaryotic heterotrophs whose cells do not have cell walls</w:t>
            </w:r>
          </w:p>
        </w:tc>
        <w:tc>
          <w:p>
            <w:pPr>
              <w:pStyle w:val="CluesMedium"/>
            </w:pPr>
            <w:r>
              <w:rPr>
                <w:b w:val="true"/>
                <w:bCs w:val="true"/>
              </w:rPr>
              <w:t xml:space="preserve">Down</w:t>
            </w:r>
          </w:p>
          <w:p>
            <w:pPr>
              <w:keepLines/>
              <w:pStyle w:val="CluesMedium"/>
            </w:pPr>
            <w:r>
              <w:rPr>
                <w:b w:val="true"/>
                <w:bCs w:val="true"/>
              </w:rPr>
              <w:t xml:space="preserve">2. </w:t>
            </w:r>
            <w:r>
              <w:t xml:space="preserve">Animals without backbones</w:t>
            </w:r>
          </w:p>
          <w:p>
            <w:pPr>
              <w:keepLines/>
              <w:pStyle w:val="CluesMedium"/>
            </w:pPr>
            <w:r>
              <w:rPr>
                <w:b w:val="true"/>
                <w:bCs w:val="true"/>
              </w:rPr>
              <w:t xml:space="preserve">3. </w:t>
            </w:r>
            <w:r>
              <w:t xml:space="preserve">the variety of life in the world or in a particular habitat or ecosystem.</w:t>
            </w:r>
          </w:p>
          <w:p>
            <w:pPr>
              <w:keepLines/>
              <w:pStyle w:val="CluesMedium"/>
            </w:pPr>
            <w:r>
              <w:rPr>
                <w:b w:val="true"/>
                <w:bCs w:val="true"/>
              </w:rPr>
              <w:t xml:space="preserve">4. </w:t>
            </w:r>
            <w:r>
              <w:t xml:space="preserve">the surroundings or conditions in which a person, animal, or plant lives or operates.</w:t>
            </w:r>
          </w:p>
          <w:p>
            <w:pPr>
              <w:keepLines/>
              <w:pStyle w:val="CluesMedium"/>
            </w:pPr>
            <w:r>
              <w:rPr>
                <w:b w:val="true"/>
                <w:bCs w:val="true"/>
              </w:rPr>
              <w:t xml:space="preserve">6. </w:t>
            </w:r>
            <w:r>
              <w:t xml:space="preserve">Kingdom composed of eukaryotes that are not classified as plants, animals, or fungi</w:t>
            </w:r>
          </w:p>
          <w:p>
            <w:pPr>
              <w:keepLines/>
              <w:pStyle w:val="CluesMedium"/>
            </w:pPr>
            <w:r>
              <w:rPr>
                <w:b w:val="true"/>
                <w:bCs w:val="true"/>
              </w:rPr>
              <w:t xml:space="preserve">7. </w:t>
            </w:r>
            <w:r>
              <w:t xml:space="preserve">eukaryotic kingdom of autotrophic, multicellular stationary organisms which undergo photosynthesis</w:t>
            </w:r>
          </w:p>
          <w:p>
            <w:pPr>
              <w:keepLines/>
              <w:pStyle w:val="CluesMedium"/>
            </w:pPr>
            <w:r>
              <w:rPr>
                <w:b w:val="true"/>
                <w:bCs w:val="true"/>
              </w:rPr>
              <w:t xml:space="preserve">8. </w:t>
            </w:r>
            <w:r>
              <w:t xml:space="preserve">The most specific group. A group of similar organisms that can breed and produce fertile offspring.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dc:title>
  <dcterms:created xsi:type="dcterms:W3CDTF">2021-10-11T04:10:57Z</dcterms:created>
  <dcterms:modified xsi:type="dcterms:W3CDTF">2021-10-11T04:10:57Z</dcterms:modified>
</cp:coreProperties>
</file>