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Follow directions    </w:t>
      </w:r>
      <w:r>
        <w:t xml:space="preserve">   Comments to self    </w:t>
      </w:r>
      <w:r>
        <w:t xml:space="preserve">   Feet to self    </w:t>
      </w:r>
      <w:r>
        <w:t xml:space="preserve">   Hands to self    </w:t>
      </w:r>
      <w:r>
        <w:t xml:space="preserve">   Clean up    </w:t>
      </w:r>
      <w:r>
        <w:t xml:space="preserve">   Stay in seat    </w:t>
      </w:r>
      <w:r>
        <w:t xml:space="preserve">   Raise Hand    </w:t>
      </w:r>
      <w:r>
        <w:t xml:space="preserve">   Respectful    </w:t>
      </w:r>
      <w:r>
        <w:t xml:space="preserve">   Responsible    </w:t>
      </w:r>
      <w:r>
        <w:t xml:space="preserve">   Safe    </w:t>
      </w:r>
      <w:r>
        <w:t xml:space="preserve">   Complete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Rules</dc:title>
  <dcterms:created xsi:type="dcterms:W3CDTF">2021-11-16T03:34:08Z</dcterms:created>
  <dcterms:modified xsi:type="dcterms:W3CDTF">2021-11-16T03:34:08Z</dcterms:modified>
</cp:coreProperties>
</file>