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Cleopatra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USURP    </w:t>
      </w:r>
      <w:r>
        <w:t xml:space="preserve">   TRIUMVIRATE    </w:t>
      </w:r>
      <w:r>
        <w:t xml:space="preserve">   SCROLL    </w:t>
      </w:r>
      <w:r>
        <w:t xml:space="preserve">   MAUSOLEUM    </w:t>
      </w:r>
      <w:r>
        <w:t xml:space="preserve">   KOHL    </w:t>
      </w:r>
      <w:r>
        <w:t xml:space="preserve">   HIEROGLYPH    </w:t>
      </w:r>
      <w:r>
        <w:t xml:space="preserve">   DEMOTIC    </w:t>
      </w:r>
      <w:r>
        <w:t xml:space="preserve">   ASP    </w:t>
      </w:r>
      <w:r>
        <w:t xml:space="preserve">   ANUBIS    </w:t>
      </w:r>
      <w:r>
        <w:t xml:space="preserve">   ACTIUM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Cleopatra Wordsearch</dc:title>
  <dcterms:created xsi:type="dcterms:W3CDTF">2021-10-11T04:12:17Z</dcterms:created>
  <dcterms:modified xsi:type="dcterms:W3CDTF">2021-10-11T04:12:17Z</dcterms:modified>
</cp:coreProperties>
</file>