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Reduce    </w:t>
      </w:r>
      <w:r>
        <w:t xml:space="preserve">   Reusable    </w:t>
      </w:r>
      <w:r>
        <w:t xml:space="preserve">   Recycling    </w:t>
      </w:r>
      <w:r>
        <w:t xml:space="preserve">   Pollution    </w:t>
      </w:r>
      <w:r>
        <w:t xml:space="preserve">   Temperature    </w:t>
      </w:r>
      <w:r>
        <w:t xml:space="preserve">   Global warming    </w:t>
      </w:r>
      <w:r>
        <w:t xml:space="preserve">   Rain    </w:t>
      </w:r>
      <w:r>
        <w:t xml:space="preserve">   Climate change    </w:t>
      </w:r>
      <w:r>
        <w:t xml:space="preserve">   Rainforest    </w:t>
      </w:r>
      <w:r>
        <w:t xml:space="preserve">   Greenhouse gas    </w:t>
      </w:r>
      <w:r>
        <w:t xml:space="preserve">   Deforestation    </w:t>
      </w:r>
      <w:r>
        <w:t xml:space="preserve">   Carbon dioxide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2021-10-12T20:42:41Z</dcterms:created>
  <dcterms:modified xsi:type="dcterms:W3CDTF">2021-10-12T20:42:41Z</dcterms:modified>
</cp:coreProperties>
</file>