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ASO test    </w:t>
      </w:r>
      <w:r>
        <w:t xml:space="preserve">   Alveoli    </w:t>
      </w:r>
      <w:r>
        <w:t xml:space="preserve">   Bacteremia    </w:t>
      </w:r>
      <w:r>
        <w:t xml:space="preserve">   Epithelial Cells    </w:t>
      </w:r>
      <w:r>
        <w:t xml:space="preserve">   Hemolysis    </w:t>
      </w:r>
      <w:r>
        <w:t xml:space="preserve">   Lungs    </w:t>
      </w:r>
      <w:r>
        <w:t xml:space="preserve">   Macrophages    </w:t>
      </w:r>
      <w:r>
        <w:t xml:space="preserve">   mesenteric lymphnode    </w:t>
      </w:r>
      <w:r>
        <w:t xml:space="preserve">   Neisseria    </w:t>
      </w:r>
      <w:r>
        <w:t xml:space="preserve">   Pharyngitis    </w:t>
      </w:r>
      <w:r>
        <w:t xml:space="preserve">   Schwann cells    </w:t>
      </w:r>
      <w:r>
        <w:t xml:space="preserve">   spinal tap    </w:t>
      </w:r>
      <w:r>
        <w:t xml:space="preserve">   Streptokinase    </w:t>
      </w:r>
      <w:r>
        <w:t xml:space="preserve">   Streptolysin    </w:t>
      </w:r>
      <w:r>
        <w:t xml:space="preserve">   Tuberculin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Microbiology</dc:title>
  <dcterms:created xsi:type="dcterms:W3CDTF">2021-10-11T04:14:27Z</dcterms:created>
  <dcterms:modified xsi:type="dcterms:W3CDTF">2021-10-11T04:14:27Z</dcterms:modified>
</cp:coreProperties>
</file>