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Coco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familia    </w:t>
      </w:r>
      <w:r>
        <w:t xml:space="preserve">   zapatero    </w:t>
      </w:r>
      <w:r>
        <w:t xml:space="preserve">   zapatos    </w:t>
      </w:r>
      <w:r>
        <w:t xml:space="preserve">   sueño    </w:t>
      </w:r>
      <w:r>
        <w:t xml:space="preserve">   quitara    </w:t>
      </w:r>
      <w:r>
        <w:t xml:space="preserve">   momento    </w:t>
      </w:r>
      <w:r>
        <w:t xml:space="preserve">   cantar    </w:t>
      </w:r>
      <w:r>
        <w:t xml:space="preserve">   canción    </w:t>
      </w:r>
      <w:r>
        <w:t xml:space="preserve">   músico    </w:t>
      </w:r>
      <w:r>
        <w:t xml:space="preserve">   música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Coco </dc:title>
  <dcterms:created xsi:type="dcterms:W3CDTF">2021-10-11T04:16:37Z</dcterms:created>
  <dcterms:modified xsi:type="dcterms:W3CDTF">2021-10-11T04:16:37Z</dcterms:modified>
</cp:coreProperties>
</file>