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Orange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accumulate    </w:t>
      </w:r>
      <w:r>
        <w:t xml:space="preserve">   anthrax    </w:t>
      </w:r>
      <w:r>
        <w:t xml:space="preserve">   confinement    </w:t>
      </w:r>
      <w:r>
        <w:t xml:space="preserve">   corduroy    </w:t>
      </w:r>
      <w:r>
        <w:t xml:space="preserve">   insomnia    </w:t>
      </w:r>
      <w:r>
        <w:t xml:space="preserve">   nondescript    </w:t>
      </w:r>
      <w:r>
        <w:t xml:space="preserve">   pinnacle    </w:t>
      </w:r>
      <w:r>
        <w:t xml:space="preserve">   pustules    </w:t>
      </w:r>
      <w:r>
        <w:t xml:space="preserve">   ruffle    </w:t>
      </w:r>
      <w:r>
        <w:t xml:space="preserve">   terminal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Orange Vocabulary</dc:title>
  <dcterms:created xsi:type="dcterms:W3CDTF">2021-10-11T04:15:55Z</dcterms:created>
  <dcterms:modified xsi:type="dcterms:W3CDTF">2021-10-11T04:15:55Z</dcterms:modified>
</cp:coreProperties>
</file>