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of Honor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WHO ELSE NEEDS TO KNOW    </w:t>
      </w:r>
      <w:r>
        <w:t xml:space="preserve">   SEEK TO UNDERSTAND    </w:t>
      </w:r>
      <w:r>
        <w:t xml:space="preserve">   SAFE ZONE    </w:t>
      </w:r>
      <w:r>
        <w:t xml:space="preserve">   PROACTIVE HONESTY    </w:t>
      </w:r>
      <w:r>
        <w:t xml:space="preserve">   NOTICE AND IMAGINE    </w:t>
      </w:r>
      <w:r>
        <w:t xml:space="preserve">   KEEP COMMITMENTS    </w:t>
      </w:r>
      <w:r>
        <w:t xml:space="preserve">   GOOD INTENTIONS    </w:t>
      </w:r>
      <w:r>
        <w:t xml:space="preserve">   GET THE UNSAID SAID    </w:t>
      </w:r>
      <w:r>
        <w:t xml:space="preserve">   DIRECT COMMUNICATIONS    </w:t>
      </w:r>
      <w:r>
        <w:t xml:space="preserve">   CONTRIBUTE SOLUTIONS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Honor</dc:title>
  <dcterms:created xsi:type="dcterms:W3CDTF">2021-10-11T04:17:10Z</dcterms:created>
  <dcterms:modified xsi:type="dcterms:W3CDTF">2021-10-11T04:17:10Z</dcterms:modified>
</cp:coreProperties>
</file>