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brew    </w:t>
      </w:r>
      <w:r>
        <w:t xml:space="preserve">   cappuccino    </w:t>
      </w:r>
      <w:r>
        <w:t xml:space="preserve">   coffee    </w:t>
      </w:r>
      <w:r>
        <w:t xml:space="preserve">   creamer    </w:t>
      </w:r>
      <w:r>
        <w:t xml:space="preserve">   decaf    </w:t>
      </w:r>
      <w:r>
        <w:t xml:space="preserve">   espresso    </w:t>
      </w:r>
      <w:r>
        <w:t xml:space="preserve">   latte    </w:t>
      </w:r>
      <w:r>
        <w:t xml:space="preserve">   mocha    </w:t>
      </w:r>
      <w:r>
        <w:t xml:space="preserve">   roast    </w:t>
      </w:r>
      <w:r>
        <w:t xml:space="preserve">   sugar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</dc:title>
  <dcterms:created xsi:type="dcterms:W3CDTF">2021-10-11T04:16:39Z</dcterms:created>
  <dcterms:modified xsi:type="dcterms:W3CDTF">2021-10-11T04:16:39Z</dcterms:modified>
</cp:coreProperties>
</file>