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complexities    </w:t>
      </w:r>
      <w:r>
        <w:t xml:space="preserve">   comprehension    </w:t>
      </w:r>
      <w:r>
        <w:t xml:space="preserve">   memory    </w:t>
      </w:r>
      <w:r>
        <w:t xml:space="preserve">   long term    </w:t>
      </w:r>
      <w:r>
        <w:t xml:space="preserve">   short term    </w:t>
      </w:r>
      <w:r>
        <w:t xml:space="preserve">   progress    </w:t>
      </w:r>
      <w:r>
        <w:t xml:space="preserve">   solving skills    </w:t>
      </w:r>
      <w:r>
        <w:t xml:space="preserve">   intellectual skills    </w:t>
      </w:r>
      <w:r>
        <w:t xml:space="preserve">   cognitive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</dc:title>
  <dcterms:created xsi:type="dcterms:W3CDTF">2021-10-11T04:18:01Z</dcterms:created>
  <dcterms:modified xsi:type="dcterms:W3CDTF">2021-10-11T04:18:01Z</dcterms:modified>
</cp:coreProperties>
</file>