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term range from 1961-1963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that was blocking the Soviets from spreading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constiituion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all means of production are owned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her writing columns to bring awareness of politics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express a formal disapproval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Struggle between the United States , and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pushing a dangeous situation to the limit to force an opponent to back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term range from 1945-1953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Served as a delegate in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competition between nations to expand their stock pile of weapons and arnaments in order to gain a military superioity over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Military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systematic attempt to overthrow a government by using persons working secretly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Nations politiically and economicially dominated or controlled by another more powerful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 Stalin the Soviet Union took control of all aspects of both public and private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Europe divison between East and West created by Winston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Big 3 Allies meet in the Crimean resort town. From Februrary 4-11,1945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 is a democracy that has a capitalist economic system , free elections , &amp; competing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radioactive particles dispersed by a nuclear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mansion in Georgetown , Washington D.C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 gave food and other aid to European countries to help them recover from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Presisdent that encourage an organization that wanted to prevent future wars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supply of West Berlin by American and British planes during a Soviet blockage in 1948-1949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 of latitude that in East Asia roughly demarcates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system in which money is invested with the goal of making more money (profit)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 fought with limited commitiment of resources to achieve a limited objective,such as containing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 among nations that wanted to solve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lying when one has sworn under oath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United States helped nations that were threatened by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Soviet leader term 1924-1953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Totalalitarianism    </w:t>
      </w:r>
      <w:r>
        <w:t xml:space="preserve">   Democracy    </w:t>
      </w:r>
      <w:r>
        <w:t xml:space="preserve">   Capitalism    </w:t>
      </w:r>
      <w:r>
        <w:t xml:space="preserve">   NATO    </w:t>
      </w:r>
      <w:r>
        <w:t xml:space="preserve">   Containment    </w:t>
      </w:r>
      <w:r>
        <w:t xml:space="preserve">   Truman Doctrine    </w:t>
      </w:r>
      <w:r>
        <w:t xml:space="preserve">   Marshall Plan    </w:t>
      </w:r>
      <w:r>
        <w:t xml:space="preserve">   Iron curtain    </w:t>
      </w:r>
      <w:r>
        <w:t xml:space="preserve">   Cold War    </w:t>
      </w:r>
      <w:r>
        <w:t xml:space="preserve">   Berlin Airlift    </w:t>
      </w:r>
      <w:r>
        <w:t xml:space="preserve">   arms race    </w:t>
      </w:r>
      <w:r>
        <w:t xml:space="preserve">   38th parallel    </w:t>
      </w:r>
      <w:r>
        <w:t xml:space="preserve">   Dumbarton Oaks    </w:t>
      </w:r>
      <w:r>
        <w:t xml:space="preserve">   United Nations    </w:t>
      </w:r>
      <w:r>
        <w:t xml:space="preserve">   Eleanor Roosevelt    </w:t>
      </w:r>
      <w:r>
        <w:t xml:space="preserve">   Cordell Hull    </w:t>
      </w:r>
      <w:r>
        <w:t xml:space="preserve">   Roosevelt    </w:t>
      </w:r>
      <w:r>
        <w:t xml:space="preserve">   Charter    </w:t>
      </w:r>
      <w:r>
        <w:t xml:space="preserve">   satellite nations    </w:t>
      </w:r>
      <w:r>
        <w:t xml:space="preserve">   Limited war    </w:t>
      </w:r>
      <w:r>
        <w:t xml:space="preserve">   Subversion    </w:t>
      </w:r>
      <w:r>
        <w:t xml:space="preserve">   prejury    </w:t>
      </w:r>
      <w:r>
        <w:t xml:space="preserve">   censure    </w:t>
      </w:r>
      <w:r>
        <w:t xml:space="preserve">   fallout    </w:t>
      </w:r>
      <w:r>
        <w:t xml:space="preserve">   Truman    </w:t>
      </w:r>
      <w:r>
        <w:t xml:space="preserve">   brinkmanship    </w:t>
      </w:r>
      <w:r>
        <w:t xml:space="preserve">   Kennedy    </w:t>
      </w:r>
      <w:r>
        <w:t xml:space="preserve">   Stalin    </w:t>
      </w:r>
      <w:r>
        <w:t xml:space="preserve">   Yalta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2021-10-11T04:18:38Z</dcterms:created>
  <dcterms:modified xsi:type="dcterms:W3CDTF">2021-10-11T04:18:38Z</dcterms:modified>
</cp:coreProperties>
</file>