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College Application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Grade point average of core classes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basic college application that can be used for multiple schools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Include four-year undergraduate degrees and graduate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detailed financial aid application than the FAFSA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Four-year post-secondary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how a stude GPA compares to others students in the same graduating class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Binding agreement and the student must attend that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Undergraduate Degree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Income-eligible students may be able to waive or reduce college application fees and related ACT/SAT fees.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form is based primarily on the student's family's annual income and assets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Submit full application before the regular deadline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Thes prompts are the question or statement to be addressed within the essay content.</w:t>
            </w:r>
          </w:p>
        </w:tc>
      </w:tr>
    </w:tbl>
    <w:p>
      <w:pPr>
        <w:pStyle w:val="WordBankLarge"/>
      </w:pPr>
      <w:r>
        <w:t xml:space="preserve">   Application Fee Waivers    </w:t>
      </w:r>
      <w:r>
        <w:t xml:space="preserve">   Bachelor's Degree    </w:t>
      </w:r>
      <w:r>
        <w:t xml:space="preserve">   Class Rank    </w:t>
      </w:r>
      <w:r>
        <w:t xml:space="preserve">   College    </w:t>
      </w:r>
      <w:r>
        <w:t xml:space="preserve">   University    </w:t>
      </w:r>
      <w:r>
        <w:t xml:space="preserve">   Common    </w:t>
      </w:r>
      <w:r>
        <w:t xml:space="preserve">   GPA    </w:t>
      </w:r>
      <w:r>
        <w:t xml:space="preserve">   CSSProfile    </w:t>
      </w:r>
      <w:r>
        <w:t xml:space="preserve">   Earl action    </w:t>
      </w:r>
      <w:r>
        <w:t xml:space="preserve">   Early decision    </w:t>
      </w:r>
      <w:r>
        <w:t xml:space="preserve">   Essay    </w:t>
      </w:r>
      <w:r>
        <w:t xml:space="preserve">   FAFSA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Application Terms </dc:title>
  <dcterms:created xsi:type="dcterms:W3CDTF">2021-10-11T04:19:05Z</dcterms:created>
  <dcterms:modified xsi:type="dcterms:W3CDTF">2021-10-11T04:19:05Z</dcterms:modified>
</cp:coreProperties>
</file>