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Brown    </w:t>
      </w:r>
      <w:r>
        <w:t xml:space="preserve">   Black    </w:t>
      </w:r>
      <w:r>
        <w:t xml:space="preserve">   White    </w:t>
      </w:r>
      <w:r>
        <w:t xml:space="preserve">   Yellow    </w:t>
      </w:r>
      <w:r>
        <w:t xml:space="preserve">   Orange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Shades    </w:t>
      </w:r>
      <w:r>
        <w:t xml:space="preserve">   Tones    </w:t>
      </w:r>
      <w:r>
        <w:t xml:space="preserve">   Tints    </w:t>
      </w:r>
      <w:r>
        <w:t xml:space="preserve">   Complementary    </w:t>
      </w:r>
      <w:r>
        <w:t xml:space="preserve">   Cool    </w:t>
      </w:r>
      <w:r>
        <w:t xml:space="preserve">   Warm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Theory</dc:title>
  <dcterms:created xsi:type="dcterms:W3CDTF">2021-10-11T04:21:56Z</dcterms:created>
  <dcterms:modified xsi:type="dcterms:W3CDTF">2021-10-11T04:21:56Z</dcterms:modified>
</cp:coreProperties>
</file>