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grigio    </w:t>
      </w:r>
      <w:r>
        <w:t xml:space="preserve">   viola    </w:t>
      </w:r>
      <w:r>
        <w:t xml:space="preserve">   blu    </w:t>
      </w:r>
      <w:r>
        <w:t xml:space="preserve">   verde    </w:t>
      </w:r>
      <w:r>
        <w:t xml:space="preserve">   marrone    </w:t>
      </w:r>
      <w:r>
        <w:t xml:space="preserve">   arancione    </w:t>
      </w:r>
      <w:r>
        <w:t xml:space="preserve">   giallo    </w:t>
      </w:r>
      <w:r>
        <w:t xml:space="preserve">   bianco    </w:t>
      </w:r>
      <w:r>
        <w:t xml:space="preserve">   rosa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Colouri</dc:title>
  <dcterms:created xsi:type="dcterms:W3CDTF">2021-10-11T04:22:49Z</dcterms:created>
  <dcterms:modified xsi:type="dcterms:W3CDTF">2021-10-11T04:22:49Z</dcterms:modified>
</cp:coreProperties>
</file>