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 &amp;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does disgraceful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your father a green-fingered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they seem him recently?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white elephant?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does Charles meet Elizabeth?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want peace,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jealousy?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dou you feel1/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police caught the thieves</w:t>
            </w:r>
          </w:p>
        </w:tc>
      </w:tr>
    </w:tbl>
    <w:p>
      <w:pPr>
        <w:pStyle w:val="WordBankLarge"/>
      </w:pPr>
      <w:r>
        <w:t xml:space="preserve">   I feel blue    </w:t>
      </w:r>
      <w:r>
        <w:t xml:space="preserve">   I see red    </w:t>
      </w:r>
      <w:r>
        <w:t xml:space="preserve">   The green-eyed monster    </w:t>
      </w:r>
      <w:r>
        <w:t xml:space="preserve">   Gladys met him out of the blue    </w:t>
      </w:r>
      <w:r>
        <w:t xml:space="preserve">   Something extravagant    </w:t>
      </w:r>
      <w:r>
        <w:t xml:space="preserve">   Yes, he is an excellent gardener    </w:t>
      </w:r>
      <w:r>
        <w:t xml:space="preserve">   is the black sheep    </w:t>
      </w:r>
      <w:r>
        <w:t xml:space="preserve">   you wave a white flag    </w:t>
      </w:r>
      <w:r>
        <w:t xml:space="preserve">   Once in a blue moon    </w:t>
      </w:r>
      <w:r>
        <w:t xml:space="preserve">   at red-hand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&amp; feelings</dc:title>
  <dcterms:created xsi:type="dcterms:W3CDTF">2021-10-11T04:23:11Z</dcterms:created>
  <dcterms:modified xsi:type="dcterms:W3CDTF">2021-10-11T04:23:11Z</dcterms:modified>
</cp:coreProperties>
</file>