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Triggers for Relapse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Connected to anxious, nervous, scared, an insecure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descriptors connected to grief, sorrowful an somber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descriptors connected left out, neglected, an alienated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Descriptors connected to remorseful, sorry, responsible, an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descriptors connected to Disconnected, withdrawn, an not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descriptors connected to abused,crushed, an disappointed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descriptors connected to Paralyzed, despair, an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descriptors of embarrassed, and humiliated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descriptors connected to ungrateful, reckless, an dominating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descriptors connected  frustrated, annoyed, resentful, an aggravated</w:t>
            </w:r>
          </w:p>
        </w:tc>
      </w:tr>
    </w:tbl>
    <w:p>
      <w:pPr>
        <w:pStyle w:val="WordBankMedium"/>
      </w:pPr>
      <w:r>
        <w:t xml:space="preserve">   Fear    </w:t>
      </w:r>
      <w:r>
        <w:t xml:space="preserve">   Anger    </w:t>
      </w:r>
      <w:r>
        <w:t xml:space="preserve">   Guilt    </w:t>
      </w:r>
      <w:r>
        <w:t xml:space="preserve">   Shame    </w:t>
      </w:r>
      <w:r>
        <w:t xml:space="preserve">   Hurt    </w:t>
      </w:r>
      <w:r>
        <w:t xml:space="preserve">   Sadness    </w:t>
      </w:r>
      <w:r>
        <w:t xml:space="preserve">   Loneliness    </w:t>
      </w:r>
      <w:r>
        <w:t xml:space="preserve">   Helplessness    </w:t>
      </w:r>
      <w:r>
        <w:t xml:space="preserve">   Overconfident    </w:t>
      </w:r>
      <w:r>
        <w:t xml:space="preserve">   Boredom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Triggers for Relapse</dc:title>
  <dcterms:created xsi:type="dcterms:W3CDTF">2021-10-11T04:24:49Z</dcterms:created>
  <dcterms:modified xsi:type="dcterms:W3CDTF">2021-10-11T04:24:49Z</dcterms:modified>
</cp:coreProperties>
</file>