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Communication Leaders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play    </w:t>
      </w:r>
      <w:r>
        <w:t xml:space="preserve">   chat    </w:t>
      </w:r>
      <w:r>
        <w:t xml:space="preserve">   learn    </w:t>
      </w:r>
      <w:r>
        <w:t xml:space="preserve">   support    </w:t>
      </w:r>
      <w:r>
        <w:t xml:space="preserve">   communicate    </w:t>
      </w:r>
      <w:r>
        <w:t xml:space="preserve">   whyteleafe    </w:t>
      </w:r>
      <w:r>
        <w:t xml:space="preserve">   understand    </w:t>
      </w:r>
      <w:r>
        <w:t xml:space="preserve">   help    </w:t>
      </w:r>
      <w:r>
        <w:t xml:space="preserve">   listen    </w:t>
      </w:r>
      <w:r>
        <w:t xml:space="preserve">   talk    </w:t>
      </w:r>
      <w:r>
        <w:t xml:space="preserve">   leader    </w:t>
      </w:r>
      <w:r>
        <w:t xml:space="preserve">   communication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Communication Leaders</dc:title>
  <dcterms:created xsi:type="dcterms:W3CDTF">2021-10-11T04:25:49Z</dcterms:created>
  <dcterms:modified xsi:type="dcterms:W3CDTF">2021-10-11T04:25:49Z</dcterms:modified>
</cp:coreProperties>
</file>