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Communication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barriers    </w:t>
      </w:r>
      <w:r>
        <w:t xml:space="preserve">   body language    </w:t>
      </w:r>
      <w:r>
        <w:t xml:space="preserve">   channel    </w:t>
      </w:r>
      <w:r>
        <w:t xml:space="preserve">   Communication    </w:t>
      </w:r>
      <w:r>
        <w:t xml:space="preserve">   decoding    </w:t>
      </w:r>
      <w:r>
        <w:t xml:space="preserve">   doodling    </w:t>
      </w:r>
      <w:r>
        <w:t xml:space="preserve">   encoded    </w:t>
      </w:r>
      <w:r>
        <w:t xml:space="preserve">   feedback    </w:t>
      </w:r>
      <w:r>
        <w:t xml:space="preserve">   hearing    </w:t>
      </w:r>
      <w:r>
        <w:t xml:space="preserve">   input-based Communication    </w:t>
      </w:r>
      <w:r>
        <w:t xml:space="preserve">   interference    </w:t>
      </w:r>
      <w:r>
        <w:t xml:space="preserve">   kinesics    </w:t>
      </w:r>
      <w:r>
        <w:t xml:space="preserve">   listening    </w:t>
      </w:r>
      <w:r>
        <w:t xml:space="preserve">   message    </w:t>
      </w:r>
      <w:r>
        <w:t xml:space="preserve">   nonverbal communication    </w:t>
      </w:r>
      <w:r>
        <w:t xml:space="preserve">   output-based Communication    </w:t>
      </w:r>
      <w:r>
        <w:t xml:space="preserve">   perception    </w:t>
      </w:r>
      <w:r>
        <w:t xml:space="preserve">   proxemics    </w:t>
      </w:r>
      <w:r>
        <w:t xml:space="preserve">   receiver    </w:t>
      </w:r>
      <w:r>
        <w:t xml:space="preserve">   selfcommunication    </w:t>
      </w:r>
      <w:r>
        <w:t xml:space="preserve">   sender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 </dc:title>
  <dcterms:created xsi:type="dcterms:W3CDTF">2021-10-11T04:25:44Z</dcterms:created>
  <dcterms:modified xsi:type="dcterms:W3CDTF">2021-10-11T04:25:44Z</dcterms:modified>
</cp:coreProperties>
</file>