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 and Social Care    </w:t>
      </w:r>
      <w:r>
        <w:t xml:space="preserve">   Flashcards    </w:t>
      </w:r>
      <w:r>
        <w:t xml:space="preserve">   Written    </w:t>
      </w:r>
      <w:r>
        <w:t xml:space="preserve">   Jargon    </w:t>
      </w:r>
      <w:r>
        <w:t xml:space="preserve">   Clarity    </w:t>
      </w:r>
      <w:r>
        <w:t xml:space="preserve">   Tone    </w:t>
      </w:r>
      <w:r>
        <w:t xml:space="preserve">   Facial Expressions    </w:t>
      </w:r>
      <w:r>
        <w:t xml:space="preserve">   Body Language    </w:t>
      </w:r>
      <w:r>
        <w:t xml:space="preserve">   Para Verbal    </w:t>
      </w:r>
      <w:r>
        <w:t xml:space="preserve">   Braille    </w:t>
      </w:r>
      <w:r>
        <w:t xml:space="preserve">   Makaton    </w:t>
      </w:r>
      <w:r>
        <w:t xml:space="preserve">   Sign Language    </w:t>
      </w:r>
      <w:r>
        <w:t xml:space="preserve">   Non Verbal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word search</dc:title>
  <dcterms:created xsi:type="dcterms:W3CDTF">2021-10-27T03:44:59Z</dcterms:created>
  <dcterms:modified xsi:type="dcterms:W3CDTF">2021-10-27T03:44:59Z</dcterms:modified>
</cp:coreProperties>
</file>